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0673" w:rsidRDefault="0035352E" w:rsidP="004855BA">
      <w:pPr>
        <w:jc w:val="both"/>
        <w:rPr>
          <w:sz w:val="24"/>
        </w:rPr>
      </w:pPr>
      <w:r>
        <w:rPr>
          <w:noProof/>
          <w:sz w:val="24"/>
        </w:rPr>
        <w:pict>
          <v:shapetype id="_x0000_t202" coordsize="21600,21600" o:spt="202" path="m,l,21600r21600,l21600,xe">
            <v:stroke joinstyle="miter"/>
            <v:path gradientshapeok="t" o:connecttype="rect"/>
          </v:shapetype>
          <v:shape id="Text Box 2" o:spid="_x0000_s1026" type="#_x0000_t202" style="position:absolute;left:0;text-align:left;margin-left:-70.85pt;margin-top:17.35pt;width:598.1pt;height:31.8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">
            <v:textbox>
              <w:txbxContent>
                <w:p w:rsidR="002E0673" w:rsidRPr="004855BA" w:rsidRDefault="004855BA" w:rsidP="002E0673">
                  <w:pPr>
                    <w:jc w:val="center"/>
                    <w:rPr>
                      <w:b/>
                      <w:sz w:val="36"/>
                      <w:szCs w:val="36"/>
                    </w:rPr>
                  </w:pPr>
                  <w:r w:rsidRPr="004855BA">
                    <w:rPr>
                      <w:b/>
                      <w:sz w:val="36"/>
                      <w:szCs w:val="36"/>
                    </w:rPr>
                    <w:t>WEB</w:t>
                  </w:r>
                  <w:r w:rsidR="002E0673" w:rsidRPr="004855BA">
                    <w:rPr>
                      <w:b/>
                      <w:sz w:val="36"/>
                      <w:szCs w:val="36"/>
                    </w:rPr>
                    <w:t xml:space="preserve"> DUYURUSU</w:t>
                  </w:r>
                </w:p>
              </w:txbxContent>
            </v:textbox>
          </v:shape>
        </w:pict>
      </w:r>
    </w:p>
    <w:p w:rsidR="002E0673" w:rsidRDefault="002E0673" w:rsidP="006107BD">
      <w:pPr>
        <w:ind w:firstLine="851"/>
        <w:jc w:val="both"/>
        <w:rPr>
          <w:sz w:val="24"/>
        </w:rPr>
      </w:pPr>
    </w:p>
    <w:p w:rsidR="001E3CED" w:rsidRDefault="001E3CED" w:rsidP="001E3CED">
      <w:pPr>
        <w:spacing w:after="0"/>
        <w:ind w:firstLine="851"/>
        <w:jc w:val="right"/>
        <w:rPr>
          <w:sz w:val="24"/>
        </w:rPr>
      </w:pPr>
    </w:p>
    <w:p w:rsidR="002E0673" w:rsidRDefault="006022AB" w:rsidP="002E0673">
      <w:pPr>
        <w:ind w:firstLine="851"/>
        <w:jc w:val="right"/>
        <w:rPr>
          <w:sz w:val="24"/>
        </w:rPr>
      </w:pPr>
      <w:bookmarkStart w:id="0" w:name="_GoBack"/>
      <w:bookmarkEnd w:id="0"/>
      <w:r>
        <w:rPr>
          <w:sz w:val="24"/>
        </w:rPr>
        <w:t>17</w:t>
      </w:r>
      <w:r w:rsidR="000D704C">
        <w:rPr>
          <w:sz w:val="24"/>
        </w:rPr>
        <w:t>.11.2015</w:t>
      </w:r>
    </w:p>
    <w:p w:rsidR="00E563EC" w:rsidRDefault="000D704C" w:rsidP="00FC773E">
      <w:pPr>
        <w:ind w:firstLine="851"/>
        <w:jc w:val="both"/>
      </w:pPr>
      <w:r w:rsidRPr="000D704C">
        <w:t>Okulumuzun Erasmus+ Programı 2015 yılı Teklif Çağrısı döneminde ortak kurum olarak yer aldığı “MEBPRO-FIAT – Fiat Laboratuvarlarında Mesleki Eğitimde Birlik Projesi”   isimli projemiz, Ulusal Ajans tarafından 2015-1-TR01-KA102-019204 proje numarasıyla kabul edilmiştir.</w:t>
      </w:r>
    </w:p>
    <w:p w:rsidR="009C10B4" w:rsidRPr="00FC773E" w:rsidRDefault="000D704C" w:rsidP="00FC773E">
      <w:pPr>
        <w:ind w:firstLine="851"/>
        <w:jc w:val="both"/>
      </w:pPr>
      <w:r w:rsidRPr="000D704C">
        <w:t>Projemiz; Motorlu Araçlar Teknolojileri alanı FIAT Laboratuvarlarında okuyan öğrencilerimizin Motorlu Araçlar Teknolojilerini yurt dışında çeşitli firma, işletme ve meslek kuruluşlarında deneyim etmeyi ve bu mesleki deneyimlerini hedeflenmektedir.</w:t>
      </w:r>
    </w:p>
    <w:p w:rsidR="00F25EC0" w:rsidRPr="001E3CED" w:rsidRDefault="000D704C" w:rsidP="00FC773E">
      <w:pPr>
        <w:ind w:firstLine="851"/>
        <w:jc w:val="both"/>
      </w:pPr>
      <w:r>
        <w:t>İzmit Mesleki ve Teknik Anadolu Lisesi’nin Koordinatör olduğu projenin yerel o</w:t>
      </w:r>
      <w:r w:rsidR="00F25EC0" w:rsidRPr="001E3CED">
        <w:t xml:space="preserve">rtakları; </w:t>
      </w:r>
      <w:r>
        <w:t xml:space="preserve">İstanbul Şişli, İstanbul Bağcılar, İstanbul Samandıra, Bursa Hürriyet, Adana </w:t>
      </w:r>
      <w:r w:rsidRPr="000D704C">
        <w:t xml:space="preserve">Şehit İdari Ataşe Bora </w:t>
      </w:r>
      <w:proofErr w:type="gramStart"/>
      <w:r w:rsidRPr="000D704C">
        <w:t xml:space="preserve">Suelkan  </w:t>
      </w:r>
      <w:r>
        <w:t>ve</w:t>
      </w:r>
      <w:proofErr w:type="gramEnd"/>
      <w:r>
        <w:t xml:space="preserve"> Antalya </w:t>
      </w:r>
      <w:r w:rsidR="00FC773E" w:rsidRPr="00FC773E">
        <w:t>Mesleki ve Teknik Anadolu Lisesi</w:t>
      </w:r>
      <w:r w:rsidR="009C10B4" w:rsidRPr="00FC773E">
        <w:t>’dir</w:t>
      </w:r>
      <w:r w:rsidR="00F25EC0" w:rsidRPr="001E3CED">
        <w:t xml:space="preserve">. </w:t>
      </w:r>
      <w:r w:rsidR="0007217E">
        <w:t xml:space="preserve">Projenin AB tarafından finanse edilen bütçesi </w:t>
      </w:r>
      <w:r w:rsidR="009D0127">
        <w:t>177.83</w:t>
      </w:r>
      <w:r w:rsidR="00FC773E">
        <w:t>0</w:t>
      </w:r>
      <w:r w:rsidR="0007217E">
        <w:t>Avro’dur.</w:t>
      </w:r>
    </w:p>
    <w:p w:rsidR="00713C35" w:rsidRDefault="00F40895" w:rsidP="00FC773E">
      <w:pPr>
        <w:ind w:firstLine="851"/>
        <w:jc w:val="both"/>
      </w:pPr>
      <w:r>
        <w:t>P</w:t>
      </w:r>
      <w:r w:rsidR="00480E2F">
        <w:t>roje</w:t>
      </w:r>
      <w:r>
        <w:t>miz</w:t>
      </w:r>
      <w:r w:rsidR="00FC773E">
        <w:t>Kasım</w:t>
      </w:r>
      <w:r w:rsidR="00480E2F">
        <w:t>ayında</w:t>
      </w:r>
      <w:r w:rsidR="00713C35">
        <w:t xml:space="preserve">başlayacaktır. </w:t>
      </w:r>
      <w:r w:rsidR="009D0127">
        <w:t>İtalya, İspanya ve Polonya</w:t>
      </w:r>
      <w:r w:rsidR="00FC773E">
        <w:t xml:space="preserve">’da </w:t>
      </w:r>
      <w:r w:rsidR="00713C35">
        <w:t>gerçekleştiri</w:t>
      </w:r>
      <w:r w:rsidR="00BD26D7">
        <w:t xml:space="preserve">lecek olan </w:t>
      </w:r>
      <w:r w:rsidR="00776132">
        <w:t>faaliyetlere</w:t>
      </w:r>
      <w:r w:rsidR="00BD26D7">
        <w:t xml:space="preserve"> toplam </w:t>
      </w:r>
      <w:r w:rsidR="00FC773E">
        <w:t>56</w:t>
      </w:r>
      <w:r w:rsidR="00BD26D7">
        <w:t xml:space="preserve"> Öğrenci </w:t>
      </w:r>
      <w:r>
        <w:t xml:space="preserve">ve </w:t>
      </w:r>
      <w:r w:rsidR="009D0127">
        <w:t>28</w:t>
      </w:r>
      <w:r w:rsidR="00BD26D7">
        <w:t xml:space="preserve"> Öğretmen</w:t>
      </w:r>
      <w:r w:rsidR="00480E2F">
        <w:t>yararlanıcı</w:t>
      </w:r>
      <w:r w:rsidR="00776132">
        <w:t xml:space="preserve">olarak </w:t>
      </w:r>
      <w:r w:rsidR="00480E2F">
        <w:t>katılacaktır</w:t>
      </w:r>
      <w:proofErr w:type="gramStart"/>
      <w:r w:rsidR="00713C35">
        <w:t>.</w:t>
      </w:r>
      <w:r w:rsidR="00BD26D7">
        <w:t>.</w:t>
      </w:r>
      <w:proofErr w:type="gramEnd"/>
    </w:p>
    <w:p w:rsidR="001E3CED" w:rsidRDefault="006D78C2" w:rsidP="00FC773E">
      <w:pPr>
        <w:ind w:firstLine="851"/>
        <w:jc w:val="both"/>
      </w:pPr>
      <w:r>
        <w:rPr>
          <w:noProof/>
        </w:rPr>
        <w:drawing>
          <wp:anchor distT="0" distB="0" distL="114300" distR="114300" simplePos="0" relativeHeight="251662336" behindDoc="0" locked="0" layoutInCell="1" allowOverlap="1">
            <wp:simplePos x="0" y="0"/>
            <wp:positionH relativeFrom="column">
              <wp:posOffset>4962525</wp:posOffset>
            </wp:positionH>
            <wp:positionV relativeFrom="paragraph">
              <wp:posOffset>9153525</wp:posOffset>
            </wp:positionV>
            <wp:extent cx="2267585" cy="647700"/>
            <wp:effectExtent l="0" t="0" r="0" b="0"/>
            <wp:wrapNone/>
            <wp:docPr id="6" name="Resim 6" descr="http://eacea.ec.europa.eu/img/logos/erasmus_plus/eu_flag_co_funded_pos_%5brgb%5d_lef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eacea.ec.europa.eu/img/logos/erasmus_plus/eu_flag_co_funded_pos_%5brgb%5d_left.jpg"/>
                    <pic:cNvPicPr>
                      <a:picLocks noChangeAspect="1" noChangeArrowheads="1"/>
                    </pic:cNvPicPr>
                  </pic:nvPicPr>
                  <pic:blipFill>
                    <a:blip r:embed="rId4" r:link="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67585" cy="647700"/>
                    </a:xfrm>
                    <a:prstGeom prst="rect">
                      <a:avLst/>
                    </a:prstGeom>
                    <a:noFill/>
                    <a:ln>
                      <a:noFill/>
                    </a:ln>
                  </pic:spPr>
                </pic:pic>
              </a:graphicData>
            </a:graphic>
          </wp:anchor>
        </w:drawing>
      </w:r>
      <w:r>
        <w:rPr>
          <w:noProof/>
        </w:rPr>
        <w:drawing>
          <wp:anchor distT="0" distB="0" distL="114300" distR="114300" simplePos="0" relativeHeight="251661312" behindDoc="0" locked="0" layoutInCell="1" allowOverlap="1">
            <wp:simplePos x="0" y="0"/>
            <wp:positionH relativeFrom="column">
              <wp:posOffset>3095625</wp:posOffset>
            </wp:positionH>
            <wp:positionV relativeFrom="paragraph">
              <wp:posOffset>9261475</wp:posOffset>
            </wp:positionV>
            <wp:extent cx="956310" cy="539750"/>
            <wp:effectExtent l="0" t="0" r="0" b="0"/>
            <wp:wrapNone/>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6310" cy="539750"/>
                    </a:xfrm>
                    <a:prstGeom prst="rect">
                      <a:avLst/>
                    </a:prstGeom>
                    <a:noFill/>
                    <a:ln>
                      <a:noFill/>
                    </a:ln>
                  </pic:spPr>
                </pic:pic>
              </a:graphicData>
            </a:graphic>
          </wp:anchor>
        </w:drawing>
      </w:r>
      <w:r w:rsidR="00B50371" w:rsidRPr="001E3CED">
        <w:t xml:space="preserve">Proje </w:t>
      </w:r>
      <w:r w:rsidR="00C8662B">
        <w:t>kapsamında</w:t>
      </w:r>
      <w:r w:rsidR="00B50371" w:rsidRPr="001E3CED">
        <w:t xml:space="preserve"> gerçekleştirilecek </w:t>
      </w:r>
      <w:r w:rsidR="00F25EC0" w:rsidRPr="001E3CED">
        <w:t xml:space="preserve">olan </w:t>
      </w:r>
      <w:r w:rsidR="00B50371" w:rsidRPr="001E3CED">
        <w:t>yurt dışı hareketlili</w:t>
      </w:r>
      <w:r w:rsidR="009A151F" w:rsidRPr="001E3CED">
        <w:t>kleri</w:t>
      </w:r>
      <w:r w:rsidR="00F25EC0" w:rsidRPr="001E3CED">
        <w:t xml:space="preserve">yle,düzenlenecek </w:t>
      </w:r>
      <w:r w:rsidR="00BD26D7">
        <w:t>eğitim ve seminerler</w:t>
      </w:r>
      <w:r w:rsidR="00F25EC0" w:rsidRPr="001E3CED">
        <w:t>;</w:t>
      </w:r>
      <w:r w:rsidR="00B50371" w:rsidRPr="001E3CED">
        <w:t xml:space="preserve"> kurumlarımız arasında güçlü bir işbirliği ve deneyim paylaşımı </w:t>
      </w:r>
      <w:r w:rsidR="00482476" w:rsidRPr="001E3CED">
        <w:t xml:space="preserve">için önemli bir fırsat </w:t>
      </w:r>
      <w:r w:rsidR="00C75478" w:rsidRPr="001E3CED">
        <w:t xml:space="preserve">yaratacak, </w:t>
      </w:r>
      <w:r w:rsidR="00482476" w:rsidRPr="001E3CED">
        <w:t xml:space="preserve">gelecek yıllarda gerçekleştirilmesi muhtemel proje ortaklıkları açısından ideal bir </w:t>
      </w:r>
      <w:r w:rsidR="003663FE">
        <w:t>zemin</w:t>
      </w:r>
      <w:r w:rsidR="00482476" w:rsidRPr="001E3CED">
        <w:t xml:space="preserve"> olacaktır.</w:t>
      </w:r>
    </w:p>
    <w:p w:rsidR="004855BA" w:rsidRDefault="004855BA" w:rsidP="001E3CED">
      <w:pPr>
        <w:spacing w:after="0"/>
        <w:ind w:firstLine="851"/>
        <w:jc w:val="both"/>
        <w:rPr>
          <w:b/>
        </w:rPr>
      </w:pPr>
    </w:p>
    <w:p w:rsidR="001E3CED" w:rsidRDefault="008D39F8" w:rsidP="001E3CED">
      <w:pPr>
        <w:spacing w:after="0"/>
        <w:ind w:firstLine="851"/>
        <w:jc w:val="both"/>
      </w:pPr>
      <w:r>
        <w:rPr>
          <w:b/>
        </w:rPr>
        <w:t>B</w:t>
      </w:r>
      <w:r w:rsidR="004855BA" w:rsidRPr="004855BA">
        <w:rPr>
          <w:b/>
        </w:rPr>
        <w:t>aşvuru</w:t>
      </w:r>
      <w:r w:rsidR="001E3CED" w:rsidRPr="004855BA">
        <w:rPr>
          <w:b/>
        </w:rPr>
        <w:t xml:space="preserve"> için</w:t>
      </w:r>
      <w:r w:rsidR="001E3CED">
        <w:t>:</w:t>
      </w:r>
      <w:hyperlink r:id="rId7" w:history="1">
        <w:r w:rsidR="004855BA" w:rsidRPr="004855BA">
          <w:rPr>
            <w:rStyle w:val="Kpr"/>
          </w:rPr>
          <w:t>Başvuru Formu</w:t>
        </w:r>
      </w:hyperlink>
      <w:r w:rsidR="004855BA">
        <w:t xml:space="preserve"> linkini tıklayınız.</w:t>
      </w:r>
    </w:p>
    <w:p w:rsidR="004855BA" w:rsidRDefault="006D78C2" w:rsidP="001E3CED">
      <w:pPr>
        <w:spacing w:after="0"/>
        <w:ind w:firstLine="851"/>
        <w:jc w:val="both"/>
        <w:rPr>
          <w:b/>
        </w:rPr>
      </w:pPr>
      <w:r>
        <w:rPr>
          <w:b/>
          <w:noProof/>
        </w:rPr>
        <w:drawing>
          <wp:anchor distT="0" distB="0" distL="114300" distR="114300" simplePos="0" relativeHeight="251665408" behindDoc="0" locked="0" layoutInCell="1" allowOverlap="1">
            <wp:simplePos x="0" y="0"/>
            <wp:positionH relativeFrom="column">
              <wp:posOffset>4962525</wp:posOffset>
            </wp:positionH>
            <wp:positionV relativeFrom="paragraph">
              <wp:posOffset>9649460</wp:posOffset>
            </wp:positionV>
            <wp:extent cx="2267585" cy="647700"/>
            <wp:effectExtent l="0" t="0" r="0" b="0"/>
            <wp:wrapNone/>
            <wp:docPr id="11" name="Resim 11" descr="http://eacea.ec.europa.eu/img/logos/erasmus_plus/eu_flag_co_funded_pos_%5brgb%5d_lef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eacea.ec.europa.eu/img/logos/erasmus_plus/eu_flag_co_funded_pos_%5brgb%5d_left.jpg"/>
                    <pic:cNvPicPr>
                      <a:picLocks noChangeAspect="1" noChangeArrowheads="1"/>
                    </pic:cNvPicPr>
                  </pic:nvPicPr>
                  <pic:blipFill>
                    <a:blip r:embed="rId4" r:link="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67585" cy="647700"/>
                    </a:xfrm>
                    <a:prstGeom prst="rect">
                      <a:avLst/>
                    </a:prstGeom>
                    <a:noFill/>
                    <a:ln>
                      <a:noFill/>
                    </a:ln>
                  </pic:spPr>
                </pic:pic>
              </a:graphicData>
            </a:graphic>
          </wp:anchor>
        </w:drawing>
      </w:r>
      <w:r>
        <w:rPr>
          <w:b/>
          <w:noProof/>
        </w:rPr>
        <w:drawing>
          <wp:anchor distT="0" distB="0" distL="114300" distR="114300" simplePos="0" relativeHeight="251664384" behindDoc="0" locked="0" layoutInCell="1" allowOverlap="1">
            <wp:simplePos x="0" y="0"/>
            <wp:positionH relativeFrom="column">
              <wp:posOffset>657225</wp:posOffset>
            </wp:positionH>
            <wp:positionV relativeFrom="paragraph">
              <wp:posOffset>9721215</wp:posOffset>
            </wp:positionV>
            <wp:extent cx="956310" cy="539750"/>
            <wp:effectExtent l="0" t="0" r="0" b="0"/>
            <wp:wrapNone/>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6310" cy="539750"/>
                    </a:xfrm>
                    <a:prstGeom prst="rect">
                      <a:avLst/>
                    </a:prstGeom>
                    <a:noFill/>
                    <a:ln>
                      <a:noFill/>
                    </a:ln>
                  </pic:spPr>
                </pic:pic>
              </a:graphicData>
            </a:graphic>
          </wp:anchor>
        </w:drawing>
      </w:r>
    </w:p>
    <w:p w:rsidR="00F40895" w:rsidRDefault="00F40895" w:rsidP="001E3CED">
      <w:pPr>
        <w:spacing w:after="0"/>
        <w:ind w:firstLine="851"/>
        <w:jc w:val="both"/>
        <w:rPr>
          <w:b/>
        </w:rPr>
      </w:pPr>
    </w:p>
    <w:p w:rsidR="001E3CED" w:rsidRPr="00F40895" w:rsidRDefault="000A035E" w:rsidP="001E3CED">
      <w:pPr>
        <w:spacing w:after="0"/>
        <w:ind w:firstLine="851"/>
        <w:jc w:val="both"/>
        <w:rPr>
          <w:b/>
        </w:rPr>
      </w:pPr>
      <w:proofErr w:type="gramStart"/>
      <w:r>
        <w:rPr>
          <w:b/>
        </w:rPr>
        <w:t xml:space="preserve">Hürriyet </w:t>
      </w:r>
      <w:r w:rsidR="00776132" w:rsidRPr="00F40895">
        <w:rPr>
          <w:b/>
        </w:rPr>
        <w:t xml:space="preserve"> Mesleki</w:t>
      </w:r>
      <w:proofErr w:type="gramEnd"/>
      <w:r w:rsidR="00776132" w:rsidRPr="00F40895">
        <w:rPr>
          <w:b/>
        </w:rPr>
        <w:t xml:space="preserve"> ve Teknik Anadolu Lisesi</w:t>
      </w:r>
    </w:p>
    <w:p w:rsidR="000A035E" w:rsidRDefault="001E3CED" w:rsidP="000A035E">
      <w:r w:rsidRPr="00F40895">
        <w:rPr>
          <w:b/>
        </w:rPr>
        <w:t>Tel:</w:t>
      </w:r>
      <w:r w:rsidRPr="00F40895">
        <w:t xml:space="preserve"> 0</w:t>
      </w:r>
      <w:r w:rsidR="000A035E">
        <w:t xml:space="preserve"> 224 246 48 95</w:t>
      </w:r>
      <w:r w:rsidR="009D0127">
        <w:t xml:space="preserve">                           </w:t>
      </w:r>
      <w:r w:rsidR="009D0127">
        <w:rPr>
          <w:b/>
        </w:rPr>
        <w:t>Eposta</w:t>
      </w:r>
      <w:r w:rsidR="000A035E">
        <w:rPr>
          <w:b/>
        </w:rPr>
        <w:t xml:space="preserve">: </w:t>
      </w:r>
      <w:hyperlink r:id="rId8" w:history="1">
        <w:r w:rsidR="000A035E" w:rsidRPr="00D603D2">
          <w:rPr>
            <w:rStyle w:val="Kpr"/>
          </w:rPr>
          <w:t>134787@meb.k12.tr</w:t>
        </w:r>
      </w:hyperlink>
    </w:p>
    <w:p w:rsidR="004855BA" w:rsidRDefault="004855BA" w:rsidP="001E3CED">
      <w:pPr>
        <w:spacing w:after="0"/>
        <w:ind w:firstLine="851"/>
        <w:jc w:val="both"/>
        <w:rPr>
          <w:sz w:val="24"/>
        </w:rPr>
      </w:pPr>
    </w:p>
    <w:tbl>
      <w:tblPr>
        <w:tblStyle w:val="TabloKlavuzu"/>
        <w:tblW w:w="12238" w:type="dxa"/>
        <w:tblInd w:w="-1310" w:type="dxa"/>
        <w:tblBorders>
          <w:bottom w:val="none" w:sz="0" w:space="0" w:color="auto"/>
          <w:insideH w:val="none" w:sz="0" w:space="0" w:color="auto"/>
          <w:insideV w:val="none" w:sz="0" w:space="0" w:color="auto"/>
        </w:tblBorders>
        <w:tblLook w:val="04A0"/>
      </w:tblPr>
      <w:tblGrid>
        <w:gridCol w:w="3095"/>
        <w:gridCol w:w="3426"/>
        <w:gridCol w:w="5717"/>
      </w:tblGrid>
      <w:tr w:rsidR="001E3CED" w:rsidRPr="001E3CED" w:rsidTr="005C4B9F">
        <w:trPr>
          <w:trHeight w:val="3662"/>
        </w:trPr>
        <w:tc>
          <w:tcPr>
            <w:tcW w:w="3095" w:type="dxa"/>
          </w:tcPr>
          <w:p w:rsidR="001E3CED" w:rsidRPr="001E3CED" w:rsidRDefault="001E3CED" w:rsidP="001E3CED">
            <w:pPr>
              <w:ind w:left="884"/>
              <w:rPr>
                <w:sz w:val="20"/>
              </w:rPr>
            </w:pPr>
          </w:p>
          <w:p w:rsidR="001E3CED" w:rsidRDefault="00C53268" w:rsidP="001E3CED">
            <w:pPr>
              <w:ind w:left="884"/>
              <w:rPr>
                <w:sz w:val="16"/>
              </w:rPr>
            </w:pPr>
            <w:r w:rsidRPr="00C53268">
              <w:rPr>
                <w:sz w:val="16"/>
              </w:rPr>
              <w:t>Bu yayın Avrupa Birliği ve Türkiye Cumhuriyeti’nin mali katkısıyla hazırlanmıştır.</w:t>
            </w:r>
          </w:p>
          <w:p w:rsidR="00C621AC" w:rsidRPr="001E3CED" w:rsidRDefault="00E3074F" w:rsidP="00C621AC">
            <w:pPr>
              <w:ind w:left="884"/>
              <w:rPr>
                <w:sz w:val="20"/>
              </w:rPr>
            </w:pPr>
            <w:r>
              <w:rPr>
                <w:noProof/>
              </w:rPr>
              <w:drawing>
                <wp:anchor distT="0" distB="0" distL="114300" distR="114300" simplePos="0" relativeHeight="251666432" behindDoc="0" locked="0" layoutInCell="1" allowOverlap="1">
                  <wp:simplePos x="0" y="0"/>
                  <wp:positionH relativeFrom="column">
                    <wp:posOffset>1017905</wp:posOffset>
                  </wp:positionH>
                  <wp:positionV relativeFrom="paragraph">
                    <wp:posOffset>1663700</wp:posOffset>
                  </wp:positionV>
                  <wp:extent cx="5760720" cy="755650"/>
                  <wp:effectExtent l="0" t="0" r="0" b="635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760720" cy="755650"/>
                          </a:xfrm>
                          <a:prstGeom prst="rect">
                            <a:avLst/>
                          </a:prstGeom>
                        </pic:spPr>
                      </pic:pic>
                    </a:graphicData>
                  </a:graphic>
                </wp:anchor>
              </w:drawing>
            </w:r>
            <w:r w:rsidR="00C53268" w:rsidRPr="00C53268">
              <w:rPr>
                <w:sz w:val="16"/>
              </w:rPr>
              <w:t xml:space="preserve">Bu yayının içeriğinden yalnızca </w:t>
            </w:r>
            <w:r w:rsidR="00C53268" w:rsidRPr="00F40895">
              <w:rPr>
                <w:sz w:val="16"/>
              </w:rPr>
              <w:t>İzmit</w:t>
            </w:r>
            <w:r w:rsidR="00C53268" w:rsidRPr="00C53268">
              <w:rPr>
                <w:sz w:val="16"/>
              </w:rPr>
              <w:t xml:space="preserve"> Mesleki ve Teknik Anadolu Lisesi sorumludur ve bu içerik hiçbir şekilde Avrupa Birliği veya Türkiye Cumhuriyeti’nin görüş ve tutumunu yansıtmamaktadır.</w:t>
            </w:r>
          </w:p>
        </w:tc>
        <w:tc>
          <w:tcPr>
            <w:tcW w:w="3426" w:type="dxa"/>
          </w:tcPr>
          <w:p w:rsidR="001E3CED" w:rsidRDefault="001E3CED" w:rsidP="003572D5">
            <w:pPr>
              <w:rPr>
                <w:sz w:val="20"/>
              </w:rPr>
            </w:pPr>
          </w:p>
          <w:p w:rsidR="00C621AC" w:rsidRPr="00C621AC" w:rsidRDefault="00C621AC" w:rsidP="00C621AC">
            <w:pPr>
              <w:ind w:left="342"/>
              <w:rPr>
                <w:sz w:val="16"/>
              </w:rPr>
            </w:pPr>
            <w:r w:rsidRPr="00C621AC">
              <w:rPr>
                <w:sz w:val="16"/>
              </w:rPr>
              <w:t xml:space="preserve">Bu proje </w:t>
            </w:r>
            <w:r w:rsidR="009D0127">
              <w:rPr>
                <w:b/>
                <w:sz w:val="16"/>
              </w:rPr>
              <w:t>İzmit</w:t>
            </w:r>
            <w:r w:rsidR="00A52DFA">
              <w:rPr>
                <w:b/>
                <w:sz w:val="16"/>
              </w:rPr>
              <w:t xml:space="preserve"> Mesleki ve Teknik Anadolu Lisesi</w:t>
            </w:r>
            <w:r w:rsidR="00427756">
              <w:rPr>
                <w:sz w:val="16"/>
              </w:rPr>
              <w:t>koordinatörlüğünde</w:t>
            </w:r>
            <w:r w:rsidRPr="00C621AC">
              <w:rPr>
                <w:sz w:val="16"/>
              </w:rPr>
              <w:t xml:space="preserve"> uygulanmaktadır. </w:t>
            </w:r>
          </w:p>
          <w:p w:rsidR="00C621AC" w:rsidRPr="001E3CED" w:rsidRDefault="00C621AC" w:rsidP="00C621AC">
            <w:pPr>
              <w:ind w:left="342"/>
              <w:rPr>
                <w:sz w:val="20"/>
              </w:rPr>
            </w:pPr>
          </w:p>
        </w:tc>
        <w:tc>
          <w:tcPr>
            <w:tcW w:w="5717" w:type="dxa"/>
          </w:tcPr>
          <w:p w:rsidR="001E3CED" w:rsidRDefault="001E3CED" w:rsidP="003572D5">
            <w:pPr>
              <w:rPr>
                <w:sz w:val="20"/>
              </w:rPr>
            </w:pPr>
          </w:p>
          <w:p w:rsidR="00C621AC" w:rsidRDefault="00C621AC" w:rsidP="00C621AC">
            <w:pPr>
              <w:ind w:left="342" w:right="1026"/>
              <w:jc w:val="both"/>
              <w:rPr>
                <w:sz w:val="16"/>
              </w:rPr>
            </w:pPr>
            <w:r w:rsidRPr="00C621AC">
              <w:rPr>
                <w:sz w:val="16"/>
              </w:rPr>
              <w:t xml:space="preserve">Bu proje AVRUPA BİRLİĞİ tarafından finanse edilmiştir. </w:t>
            </w:r>
          </w:p>
          <w:p w:rsidR="00C621AC" w:rsidRPr="00C621AC" w:rsidRDefault="00C621AC" w:rsidP="00C621AC">
            <w:pPr>
              <w:ind w:left="342" w:right="1026"/>
              <w:jc w:val="both"/>
              <w:rPr>
                <w:sz w:val="16"/>
              </w:rPr>
            </w:pPr>
          </w:p>
          <w:p w:rsidR="00C621AC" w:rsidRPr="00C621AC" w:rsidRDefault="00C621AC" w:rsidP="00C621AC">
            <w:pPr>
              <w:ind w:left="342" w:right="1026"/>
              <w:jc w:val="both"/>
              <w:rPr>
                <w:sz w:val="16"/>
              </w:rPr>
            </w:pPr>
            <w:r w:rsidRPr="00C621AC">
              <w:rPr>
                <w:sz w:val="16"/>
              </w:rPr>
              <w:t xml:space="preserve">Avrupa Birliği </w:t>
            </w:r>
            <w:r>
              <w:rPr>
                <w:sz w:val="16"/>
              </w:rPr>
              <w:t>27</w:t>
            </w:r>
            <w:r w:rsidRPr="00C621AC">
              <w:rPr>
                <w:sz w:val="16"/>
              </w:rPr>
              <w:t xml:space="preserve"> üye ülkeden oluşur. Bu </w:t>
            </w:r>
            <w:r>
              <w:rPr>
                <w:sz w:val="16"/>
              </w:rPr>
              <w:t>27</w:t>
            </w:r>
            <w:r w:rsidRPr="00C621AC">
              <w:rPr>
                <w:sz w:val="16"/>
              </w:rPr>
              <w:t xml:space="preserve"> farklı devlet geleceklerini beraber belirleme kararlılığına sahiptir. Bu üyeler 40 yılı aşan bir genişleme süreci çerçevesinde beraberce barış, istikrar, ilerleme ve de dayanışma bölgesi yaratmışlardır. Avrupa Birliği, taraf hedefler çevresinde, ulusal bağımsızlıklara ve toprak bütünlüğüne saygılı kalmak kaydıyla, uzlaşma sağlamak suretiyle anlaşmazlıkların çözümünde bir model teşkil etmektedir. Bununla beraber AB sadece kendi içine odaklanmış değildir; AB’nin hedefi kendi sınırlarının ötesindeki ülkelerle ve insanlarla elde ettiklerini ve değerlerini paylaşabilmektir. </w:t>
            </w:r>
          </w:p>
          <w:p w:rsidR="00C621AC" w:rsidRDefault="00C621AC" w:rsidP="00C621AC">
            <w:pPr>
              <w:ind w:left="342" w:right="1026"/>
              <w:jc w:val="both"/>
              <w:rPr>
                <w:b/>
                <w:sz w:val="16"/>
              </w:rPr>
            </w:pPr>
          </w:p>
          <w:p w:rsidR="00C621AC" w:rsidRPr="00C621AC" w:rsidRDefault="00C621AC" w:rsidP="00C621AC">
            <w:pPr>
              <w:ind w:left="342" w:right="1026"/>
              <w:jc w:val="both"/>
              <w:rPr>
                <w:b/>
                <w:sz w:val="20"/>
              </w:rPr>
            </w:pPr>
            <w:r w:rsidRPr="00C621AC">
              <w:rPr>
                <w:b/>
                <w:sz w:val="16"/>
              </w:rPr>
              <w:t>Avrupa Komisyonu AB’nin yürütme organıdır.</w:t>
            </w:r>
          </w:p>
        </w:tc>
      </w:tr>
    </w:tbl>
    <w:p w:rsidR="001E3CED" w:rsidRDefault="001E3CED" w:rsidP="00C621AC">
      <w:pPr>
        <w:spacing w:after="0"/>
        <w:jc w:val="both"/>
        <w:rPr>
          <w:sz w:val="24"/>
        </w:rPr>
      </w:pPr>
    </w:p>
    <w:sectPr w:rsidR="001E3CED" w:rsidSect="004855BA">
      <w:pgSz w:w="11906" w:h="16838"/>
      <w:pgMar w:top="993" w:right="1417" w:bottom="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B50371"/>
    <w:rsid w:val="00006724"/>
    <w:rsid w:val="00046D9A"/>
    <w:rsid w:val="0007217E"/>
    <w:rsid w:val="000A035E"/>
    <w:rsid w:val="000D704C"/>
    <w:rsid w:val="00155C8E"/>
    <w:rsid w:val="001C2537"/>
    <w:rsid w:val="001E3CED"/>
    <w:rsid w:val="0022620C"/>
    <w:rsid w:val="00291ED0"/>
    <w:rsid w:val="002932DB"/>
    <w:rsid w:val="002A0FEA"/>
    <w:rsid w:val="002E0673"/>
    <w:rsid w:val="00306A57"/>
    <w:rsid w:val="0031066B"/>
    <w:rsid w:val="00323112"/>
    <w:rsid w:val="0035352E"/>
    <w:rsid w:val="0036565E"/>
    <w:rsid w:val="003663FE"/>
    <w:rsid w:val="003A091C"/>
    <w:rsid w:val="003B298E"/>
    <w:rsid w:val="003E1E04"/>
    <w:rsid w:val="00427756"/>
    <w:rsid w:val="00480E2F"/>
    <w:rsid w:val="00482476"/>
    <w:rsid w:val="004855BA"/>
    <w:rsid w:val="00540104"/>
    <w:rsid w:val="005619D8"/>
    <w:rsid w:val="00565A39"/>
    <w:rsid w:val="005C43C5"/>
    <w:rsid w:val="005C4B9F"/>
    <w:rsid w:val="005F34ED"/>
    <w:rsid w:val="006022AB"/>
    <w:rsid w:val="00604A4F"/>
    <w:rsid w:val="006107BD"/>
    <w:rsid w:val="00615DC9"/>
    <w:rsid w:val="006A639D"/>
    <w:rsid w:val="006D78C2"/>
    <w:rsid w:val="00706FB7"/>
    <w:rsid w:val="00713C35"/>
    <w:rsid w:val="007508D9"/>
    <w:rsid w:val="00776132"/>
    <w:rsid w:val="00885D27"/>
    <w:rsid w:val="008D39F8"/>
    <w:rsid w:val="00931108"/>
    <w:rsid w:val="00982B15"/>
    <w:rsid w:val="009956CB"/>
    <w:rsid w:val="009A151F"/>
    <w:rsid w:val="009C10B4"/>
    <w:rsid w:val="009D0127"/>
    <w:rsid w:val="00A13115"/>
    <w:rsid w:val="00A52DFA"/>
    <w:rsid w:val="00A86115"/>
    <w:rsid w:val="00AA2CF8"/>
    <w:rsid w:val="00AB3541"/>
    <w:rsid w:val="00B02826"/>
    <w:rsid w:val="00B0715D"/>
    <w:rsid w:val="00B50371"/>
    <w:rsid w:val="00B87A53"/>
    <w:rsid w:val="00BD26D7"/>
    <w:rsid w:val="00C53268"/>
    <w:rsid w:val="00C621AC"/>
    <w:rsid w:val="00C65CCB"/>
    <w:rsid w:val="00C75478"/>
    <w:rsid w:val="00C8662B"/>
    <w:rsid w:val="00CE4B76"/>
    <w:rsid w:val="00D36A94"/>
    <w:rsid w:val="00D43C3B"/>
    <w:rsid w:val="00D550A0"/>
    <w:rsid w:val="00DD3E80"/>
    <w:rsid w:val="00E3074F"/>
    <w:rsid w:val="00E47F24"/>
    <w:rsid w:val="00E563EC"/>
    <w:rsid w:val="00E9199C"/>
    <w:rsid w:val="00EB7ECD"/>
    <w:rsid w:val="00F04E97"/>
    <w:rsid w:val="00F25EC0"/>
    <w:rsid w:val="00F40895"/>
    <w:rsid w:val="00FC773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298E"/>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2E067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E0673"/>
    <w:rPr>
      <w:rFonts w:ascii="Tahoma" w:hAnsi="Tahoma" w:cs="Tahoma"/>
      <w:sz w:val="16"/>
      <w:szCs w:val="16"/>
    </w:rPr>
  </w:style>
  <w:style w:type="table" w:styleId="TabloKlavuzu">
    <w:name w:val="Table Grid"/>
    <w:basedOn w:val="NormalTablo"/>
    <w:uiPriority w:val="59"/>
    <w:rsid w:val="001E3CE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C621AC"/>
    <w:pPr>
      <w:autoSpaceDE w:val="0"/>
      <w:autoSpaceDN w:val="0"/>
      <w:adjustRightInd w:val="0"/>
      <w:spacing w:after="0" w:line="240" w:lineRule="auto"/>
    </w:pPr>
    <w:rPr>
      <w:rFonts w:ascii="Arial" w:hAnsi="Arial" w:cs="Arial"/>
      <w:color w:val="000000"/>
      <w:sz w:val="24"/>
      <w:szCs w:val="24"/>
    </w:rPr>
  </w:style>
  <w:style w:type="paragraph" w:styleId="GvdeMetni">
    <w:name w:val="Body Text"/>
    <w:basedOn w:val="Default"/>
    <w:next w:val="Default"/>
    <w:link w:val="GvdeMetniChar"/>
    <w:uiPriority w:val="99"/>
    <w:rsid w:val="00C621AC"/>
    <w:rPr>
      <w:color w:val="auto"/>
    </w:rPr>
  </w:style>
  <w:style w:type="character" w:customStyle="1" w:styleId="GvdeMetniChar">
    <w:name w:val="Gövde Metni Char"/>
    <w:basedOn w:val="VarsaylanParagrafYazTipi"/>
    <w:link w:val="GvdeMetni"/>
    <w:uiPriority w:val="99"/>
    <w:rsid w:val="00C621AC"/>
    <w:rPr>
      <w:rFonts w:ascii="Arial" w:hAnsi="Arial" w:cs="Arial"/>
      <w:sz w:val="24"/>
      <w:szCs w:val="24"/>
    </w:rPr>
  </w:style>
  <w:style w:type="character" w:styleId="Kpr">
    <w:name w:val="Hyperlink"/>
    <w:basedOn w:val="VarsaylanParagrafYazTipi"/>
    <w:uiPriority w:val="99"/>
    <w:unhideWhenUsed/>
    <w:rsid w:val="00776132"/>
    <w:rPr>
      <w:color w:val="0000FF" w:themeColor="hyperlink"/>
      <w:u w:val="single"/>
    </w:rPr>
  </w:style>
  <w:style w:type="character" w:styleId="zlenenKpr">
    <w:name w:val="FollowedHyperlink"/>
    <w:basedOn w:val="VarsaylanParagrafYazTipi"/>
    <w:uiPriority w:val="99"/>
    <w:semiHidden/>
    <w:unhideWhenUsed/>
    <w:rsid w:val="004855B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2E067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E0673"/>
    <w:rPr>
      <w:rFonts w:ascii="Tahoma" w:hAnsi="Tahoma" w:cs="Tahoma"/>
      <w:sz w:val="16"/>
      <w:szCs w:val="16"/>
    </w:rPr>
  </w:style>
  <w:style w:type="table" w:styleId="TabloKlavuzu">
    <w:name w:val="Table Grid"/>
    <w:basedOn w:val="NormalTablo"/>
    <w:uiPriority w:val="59"/>
    <w:rsid w:val="001E3CE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C621AC"/>
    <w:pPr>
      <w:autoSpaceDE w:val="0"/>
      <w:autoSpaceDN w:val="0"/>
      <w:adjustRightInd w:val="0"/>
      <w:spacing w:after="0" w:line="240" w:lineRule="auto"/>
    </w:pPr>
    <w:rPr>
      <w:rFonts w:ascii="Arial" w:hAnsi="Arial" w:cs="Arial"/>
      <w:color w:val="000000"/>
      <w:sz w:val="24"/>
      <w:szCs w:val="24"/>
    </w:rPr>
  </w:style>
  <w:style w:type="paragraph" w:styleId="GvdeMetni">
    <w:name w:val="Body Text"/>
    <w:basedOn w:val="Default"/>
    <w:next w:val="Default"/>
    <w:link w:val="GvdeMetniChar"/>
    <w:uiPriority w:val="99"/>
    <w:rsid w:val="00C621AC"/>
    <w:rPr>
      <w:color w:val="auto"/>
    </w:rPr>
  </w:style>
  <w:style w:type="character" w:customStyle="1" w:styleId="GvdeMetniChar">
    <w:name w:val="Gövde Metni Char"/>
    <w:basedOn w:val="VarsaylanParagrafYazTipi"/>
    <w:link w:val="GvdeMetni"/>
    <w:uiPriority w:val="99"/>
    <w:rsid w:val="00C621AC"/>
    <w:rPr>
      <w:rFonts w:ascii="Arial" w:hAnsi="Arial" w:cs="Arial"/>
      <w:sz w:val="24"/>
      <w:szCs w:val="24"/>
    </w:rPr>
  </w:style>
  <w:style w:type="character" w:styleId="Kpr">
    <w:name w:val="Hyperlink"/>
    <w:basedOn w:val="VarsaylanParagrafYazTipi"/>
    <w:uiPriority w:val="99"/>
    <w:unhideWhenUsed/>
    <w:rsid w:val="00776132"/>
    <w:rPr>
      <w:color w:val="0000FF" w:themeColor="hyperlink"/>
      <w:u w:val="single"/>
    </w:rPr>
  </w:style>
  <w:style w:type="character" w:styleId="zlenenKpr">
    <w:name w:val="FollowedHyperlink"/>
    <w:basedOn w:val="VarsaylanParagrafYazTipi"/>
    <w:uiPriority w:val="99"/>
    <w:semiHidden/>
    <w:unhideWhenUsed/>
    <w:rsid w:val="004855B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750277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134787@meb.k12.tr" TargetMode="External"/><Relationship Id="rId3" Type="http://schemas.openxmlformats.org/officeDocument/2006/relationships/webSettings" Target="webSettings.xml"/><Relationship Id="rId7" Type="http://schemas.openxmlformats.org/officeDocument/2006/relationships/hyperlink" Target="http://goo.gl/forms/qoZaTXehmC" TargetMode="External"/><Relationship Id="rId12"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http://eacea.ec.europa.eu/img/logos/erasmus_plus/eu_flag_co_funded_pos_%5brgb%5d_left.jpg"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3.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395</Words>
  <Characters>2258</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Company>
  <LinksUpToDate>false</LinksUpToDate>
  <CharactersWithSpaces>2648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serkan serkans</cp:lastModifiedBy>
  <cp:revision>2</cp:revision>
  <cp:lastPrinted>2015-10-12T11:19:00Z</cp:lastPrinted>
  <dcterms:created xsi:type="dcterms:W3CDTF">2015-11-16T13:51:00Z</dcterms:created>
  <dcterms:modified xsi:type="dcterms:W3CDTF">2015-11-16T13:51:00Z</dcterms:modified>
</cp:coreProperties>
</file>